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ЕГЭ - это лишь одно жизненное испытание. Не придавайте событию слишком высокую важность, чтобы не увеличивать волнение.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2. При правильном подходе экзамены могут служить средством самоутверждения и повышения личностной самооценки. Заранее поставьте перед собой цель, которая вам по силам.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3. Пусть достижения не всегда совпадают с идеалом, но зато они ваши личные. Не стоит бояться ошибок.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4. Подготовившись должным образом, вы обязательно сдадите экзамен!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Будьте уверены: каждому, кто учился в школе, по силам сдать ЕГЭ!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5. Перед началом работы нужно успокоиться и сосредоточиться. Расслабленная сосредоточенность гораздо эффективнее, чем напряженное внимание.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6. Тренировка в решении заданий поможет ориентироваться в разных типах задач, рассчитать время.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7. Подготовка к экзамену требует достаточно много времени, но она не должна занимать все время!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8. Для активной работы мозга требуется много жидкости, поэтому полезно боше пить минеральной воды и зеленого чая.</w:t>
      </w:r>
    </w:p>
    <w:p w:rsidR="001A1144" w:rsidRDefault="001A1144" w:rsidP="001A1144">
      <w:pPr>
        <w:pStyle w:val="a3"/>
      </w:pPr>
      <w:r>
        <w:rPr>
          <w:rFonts w:ascii="Georgia" w:hAnsi="Georgia"/>
          <w:color w:val="000000"/>
          <w:sz w:val="30"/>
          <w:szCs w:val="30"/>
        </w:rPr>
        <w:t>9. Соблюдайте режим сна и отдыха, при таких умственных нагрузках увеличьте время сна на 1 час.</w:t>
      </w:r>
    </w:p>
    <w:p w:rsidR="001A1144" w:rsidRDefault="001A1144" w:rsidP="001A1144">
      <w:pPr>
        <w:pStyle w:val="a3"/>
        <w:jc w:val="center"/>
      </w:pPr>
      <w:r>
        <w:rPr>
          <w:rFonts w:ascii="Georgia" w:hAnsi="Georgia"/>
          <w:b/>
          <w:bCs/>
          <w:color w:val="FF0000"/>
          <w:sz w:val="30"/>
          <w:szCs w:val="30"/>
        </w:rPr>
        <w:t>И мы уверены, с вашей подготовкой и нашими рекомендациями у вас все получится на отличной!!!</w:t>
      </w:r>
    </w:p>
    <w:p w:rsidR="00623184" w:rsidRDefault="00623184">
      <w:bookmarkStart w:id="0" w:name="_GoBack"/>
      <w:bookmarkEnd w:id="0"/>
    </w:p>
    <w:sectPr w:rsidR="0062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44"/>
    <w:rsid w:val="001A1144"/>
    <w:rsid w:val="006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E99F-43DA-4BF0-B2E5-4642AAF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</cp:revision>
  <dcterms:created xsi:type="dcterms:W3CDTF">2025-02-06T12:03:00Z</dcterms:created>
  <dcterms:modified xsi:type="dcterms:W3CDTF">2025-02-06T12:03:00Z</dcterms:modified>
</cp:coreProperties>
</file>