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B1C" w:rsidRPr="004B7B1C" w:rsidRDefault="004B7B1C" w:rsidP="004B7B1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7B1C">
        <w:rPr>
          <w:rFonts w:ascii="Times New Roman" w:hAnsi="Times New Roman" w:cs="Times New Roman"/>
          <w:b/>
          <w:sz w:val="28"/>
          <w:szCs w:val="28"/>
        </w:rPr>
        <w:t>Продолжительность ОГ</w:t>
      </w:r>
      <w:r w:rsidRPr="004B7B1C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Э по каждому учебному предмету, требований к использованию средств обучения и воспитания при его проведении в 2025 году: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 литературе, математике, русскому языку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</w:t>
      </w:r>
      <w:proofErr w:type="gramStart"/>
      <w:r w:rsidRPr="004B7B1C">
        <w:rPr>
          <w:rFonts w:ascii="Times New Roman" w:hAnsi="Times New Roman" w:cs="Times New Roman"/>
          <w:sz w:val="28"/>
          <w:szCs w:val="28"/>
          <w:lang w:eastAsia="ru-RU"/>
        </w:rPr>
        <w:t>-  3</w:t>
      </w:r>
      <w:proofErr w:type="gramEnd"/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часа 55 минут (235 минут); 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B7B1C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по истории, обществознанию, физике, химии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- 3 часа (180 минут); 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B7B1C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биологии, географии, информатике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- 2 часа 30 минут (150 минут); 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иностранным языкам 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(английский, испанский, немецкий, французский) (письменная часть) - 2 часа (120 минут); 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 иностранным языкам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(английский, испанский, немецкий, французский) (устная часть) - 15 минут.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 биологии -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4B7B1C">
        <w:rPr>
          <w:rFonts w:ascii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7B1C">
        <w:rPr>
          <w:rFonts w:ascii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7B1C">
        <w:rPr>
          <w:rFonts w:ascii="Times New Roman" w:hAnsi="Times New Roman" w:cs="Times New Roman"/>
          <w:sz w:val="28"/>
          <w:szCs w:val="28"/>
          <w:lang w:eastAsia="ru-RU"/>
        </w:rPr>
        <w:t>tg</w:t>
      </w:r>
      <w:proofErr w:type="spellEnd"/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7B1C">
        <w:rPr>
          <w:rFonts w:ascii="Times New Roman" w:hAnsi="Times New Roman" w:cs="Times New Roman"/>
          <w:sz w:val="28"/>
          <w:szCs w:val="28"/>
          <w:lang w:eastAsia="ru-RU"/>
        </w:rPr>
        <w:t>ctg</w:t>
      </w:r>
      <w:proofErr w:type="spellEnd"/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7B1C">
        <w:rPr>
          <w:rFonts w:ascii="Times New Roman" w:hAnsi="Times New Roman" w:cs="Times New Roman"/>
          <w:sz w:val="28"/>
          <w:szCs w:val="28"/>
          <w:lang w:eastAsia="ru-RU"/>
        </w:rPr>
        <w:t>arcsin</w:t>
      </w:r>
      <w:proofErr w:type="spellEnd"/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7B1C">
        <w:rPr>
          <w:rFonts w:ascii="Times New Roman" w:hAnsi="Times New Roman" w:cs="Times New Roman"/>
          <w:sz w:val="28"/>
          <w:szCs w:val="28"/>
          <w:lang w:eastAsia="ru-RU"/>
        </w:rPr>
        <w:t>arccos</w:t>
      </w:r>
      <w:proofErr w:type="spellEnd"/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B7B1C">
        <w:rPr>
          <w:rFonts w:ascii="Times New Roman" w:hAnsi="Times New Roman" w:cs="Times New Roman"/>
          <w:sz w:val="28"/>
          <w:szCs w:val="28"/>
          <w:lang w:eastAsia="ru-RU"/>
        </w:rPr>
        <w:t>arctg</w:t>
      </w:r>
      <w:proofErr w:type="spellEnd"/>
      <w:r w:rsidRPr="004B7B1C">
        <w:rPr>
          <w:rFonts w:ascii="Times New Roman" w:hAnsi="Times New Roman" w:cs="Times New Roman"/>
          <w:sz w:val="28"/>
          <w:szCs w:val="28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телекоммуникационной сети «Интернет») (далее - непрограммируемый калькулятор);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географии -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 иностранным языкам -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</w:t>
      </w:r>
      <w:proofErr w:type="spellStart"/>
      <w:r w:rsidRPr="004B7B1C">
        <w:rPr>
          <w:rFonts w:ascii="Times New Roman" w:hAnsi="Times New Roman" w:cs="Times New Roman"/>
          <w:sz w:val="28"/>
          <w:szCs w:val="28"/>
          <w:lang w:eastAsia="ru-RU"/>
        </w:rPr>
        <w:t>аудиогарнитура</w:t>
      </w:r>
      <w:proofErr w:type="spellEnd"/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 информатике -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 литературе -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 математике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 русскому языку -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орфографический словарь, позволяющий устанавливать нормативное написание слов;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 физике -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4B7B1C" w:rsidRPr="004B7B1C" w:rsidRDefault="004B7B1C" w:rsidP="004B7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7B1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 химии -</w:t>
      </w:r>
      <w:r w:rsidRPr="004B7B1C">
        <w:rPr>
          <w:rFonts w:ascii="Times New Roman" w:hAnsi="Times New Roman" w:cs="Times New Roman"/>
          <w:sz w:val="28"/>
          <w:szCs w:val="28"/>
          <w:lang w:eastAsia="ru-RU"/>
        </w:rPr>
        <w:t xml:space="preserve">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4B7B1C" w:rsidRDefault="004B7B1C"/>
    <w:sectPr w:rsidR="004B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2623"/>
    <w:multiLevelType w:val="multilevel"/>
    <w:tmpl w:val="90AA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43050"/>
    <w:multiLevelType w:val="multilevel"/>
    <w:tmpl w:val="402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1C"/>
    <w:rsid w:val="004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3594"/>
  <w15:chartTrackingRefBased/>
  <w15:docId w15:val="{B7134DBA-E478-4689-A940-B730E6FC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B1C"/>
    <w:rPr>
      <w:b/>
      <w:bCs/>
    </w:rPr>
  </w:style>
  <w:style w:type="character" w:styleId="a5">
    <w:name w:val="Emphasis"/>
    <w:basedOn w:val="a0"/>
    <w:uiPriority w:val="20"/>
    <w:qFormat/>
    <w:rsid w:val="004B7B1C"/>
    <w:rPr>
      <w:i/>
      <w:iCs/>
    </w:rPr>
  </w:style>
  <w:style w:type="paragraph" w:styleId="a6">
    <w:name w:val="No Spacing"/>
    <w:uiPriority w:val="1"/>
    <w:qFormat/>
    <w:rsid w:val="004B7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2024-11-24T16:42:00Z</dcterms:created>
  <dcterms:modified xsi:type="dcterms:W3CDTF">2024-11-24T16:45:00Z</dcterms:modified>
</cp:coreProperties>
</file>